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2019年上海市质量攻关项目申报汇总表</w:t>
      </w:r>
    </w:p>
    <w:bookmarkEnd w:id="0"/>
    <w:p>
      <w:pPr>
        <w:adjustRightInd w:val="0"/>
        <w:snapToGrid w:val="0"/>
        <w:jc w:val="left"/>
        <w:rPr>
          <w:rFonts w:hint="eastAsia" w:hAnsi="宋体" w:cs="Arial Unicode MS"/>
          <w:szCs w:val="32"/>
        </w:rPr>
      </w:pPr>
    </w:p>
    <w:tbl>
      <w:tblPr>
        <w:tblStyle w:val="4"/>
        <w:tblW w:w="12775" w:type="dxa"/>
        <w:jc w:val="center"/>
        <w:tblInd w:w="-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978"/>
        <w:gridCol w:w="2268"/>
        <w:gridCol w:w="992"/>
        <w:gridCol w:w="1417"/>
        <w:gridCol w:w="1276"/>
        <w:gridCol w:w="1418"/>
        <w:gridCol w:w="1424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承担攻关项目单位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完成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时间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攻关后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质量水平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攻关前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Arial Unicode MS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质量水平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经济效益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（万元）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Arial Unicode MS"/>
                <w:bCs/>
                <w:sz w:val="24"/>
                <w:szCs w:val="24"/>
              </w:rPr>
              <w:t>社会效益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Arial Unicode MS"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0"/>
        <w:rPr>
          <w:rFonts w:hint="eastAsia" w:ascii="楷体_GB2312" w:eastAsia="楷体_GB2312"/>
          <w:sz w:val="24"/>
          <w:szCs w:val="24"/>
          <w:u w:val="single"/>
        </w:rPr>
      </w:pPr>
      <w:r>
        <w:rPr>
          <w:rFonts w:hint="eastAsia" w:ascii="楷体_GB2312" w:eastAsia="楷体_GB2312"/>
          <w:sz w:val="24"/>
          <w:szCs w:val="24"/>
        </w:rPr>
        <w:t>填报单位（加盖公章）：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       </w:t>
      </w:r>
      <w:r>
        <w:rPr>
          <w:rFonts w:hint="eastAsia" w:ascii="楷体_GB2312" w:eastAsia="楷体_GB2312"/>
          <w:sz w:val="24"/>
          <w:szCs w:val="24"/>
        </w:rPr>
        <w:t xml:space="preserve">       联系人：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</w:t>
      </w:r>
      <w:r>
        <w:rPr>
          <w:rFonts w:hint="eastAsia" w:ascii="楷体_GB2312" w:eastAsia="楷体_GB2312"/>
          <w:sz w:val="24"/>
          <w:szCs w:val="24"/>
        </w:rPr>
        <w:t xml:space="preserve">       联系电话：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</w:t>
      </w:r>
    </w:p>
    <w:p>
      <w:pPr>
        <w:adjustRightInd w:val="0"/>
        <w:snapToGrid w:val="0"/>
        <w:spacing w:before="120" w:line="336" w:lineRule="auto"/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注：符合申报重点的请在备注中注明。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5FB9"/>
    <w:rsid w:val="41415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2019-07-17T01:52:00Z</dcterms:created>
  <dc:creator>lucienne</dc:creator>
  <cp:lastModifiedBy>lucienne</cp:lastModifiedBy>
  <dcterms:modified xsi:type="dcterms:W3CDTF">2019-07-17T01:52:48Z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